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D9" w:rsidRDefault="00BC4087">
      <w:r>
        <w:t>Asennusohje</w:t>
      </w:r>
    </w:p>
    <w:p w:rsidR="00BC4087" w:rsidRDefault="00BC4087">
      <w:r>
        <w:t>Rasiatuen alusta kiinnitetään Kar01 rasiatukeen ruuveilla jonka jälkeen jakorasia voidaan kiinnittää siihen.</w:t>
      </w:r>
      <w:bookmarkStart w:id="0" w:name="_GoBack"/>
      <w:bookmarkEnd w:id="0"/>
    </w:p>
    <w:sectPr w:rsidR="00BC40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87"/>
    <w:rsid w:val="00932937"/>
    <w:rsid w:val="00B41522"/>
    <w:rsid w:val="00B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0DE"/>
  <w15:chartTrackingRefBased/>
  <w15:docId w15:val="{B682870A-24DB-404D-BE99-29CA49B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108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2019-11-01T16:32:00Z</dcterms:created>
  <dcterms:modified xsi:type="dcterms:W3CDTF">2019-11-01T16:34:00Z</dcterms:modified>
</cp:coreProperties>
</file>